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BE43D9" w:rsidRDefault="00BE43D9" w:rsidP="00BE43D9">
      <w:pPr>
        <w:spacing w:line="480" w:lineRule="auto"/>
        <w:jc w:val="center"/>
        <w:rPr>
          <w:b/>
          <w:sz w:val="24"/>
        </w:rPr>
      </w:pPr>
      <w:proofErr w:type="gramStart"/>
      <w:r w:rsidRPr="001312C5">
        <w:rPr>
          <w:b/>
          <w:sz w:val="24"/>
        </w:rPr>
        <w:t>П</w:t>
      </w:r>
      <w:proofErr w:type="gramEnd"/>
      <w:r w:rsidRPr="001312C5">
        <w:rPr>
          <w:b/>
          <w:sz w:val="24"/>
        </w:rPr>
        <w:t xml:space="preserve"> Р И К А З</w:t>
      </w:r>
    </w:p>
    <w:p w:rsidR="00BE43D9" w:rsidRPr="001312C5" w:rsidRDefault="00BE43D9" w:rsidP="00BE43D9">
      <w:pPr>
        <w:spacing w:line="480" w:lineRule="auto"/>
        <w:jc w:val="center"/>
        <w:rPr>
          <w:b/>
          <w:sz w:val="24"/>
        </w:rPr>
      </w:pPr>
    </w:p>
    <w:p w:rsidR="00BE43D9" w:rsidRPr="00366225" w:rsidRDefault="00BE43D9" w:rsidP="00BE43D9">
      <w:pPr>
        <w:spacing w:line="360" w:lineRule="auto"/>
        <w:rPr>
          <w:b/>
          <w:sz w:val="24"/>
        </w:rPr>
      </w:pPr>
      <w:r>
        <w:rPr>
          <w:sz w:val="24"/>
        </w:rPr>
        <w:t xml:space="preserve"> «</w:t>
      </w:r>
      <w:r w:rsidR="008E6419">
        <w:rPr>
          <w:sz w:val="24"/>
        </w:rPr>
        <w:t>24</w:t>
      </w:r>
      <w:r>
        <w:rPr>
          <w:sz w:val="24"/>
        </w:rPr>
        <w:t>»</w:t>
      </w:r>
      <w:r w:rsidR="008E6419">
        <w:rPr>
          <w:sz w:val="24"/>
        </w:rPr>
        <w:t xml:space="preserve"> ноября </w:t>
      </w:r>
      <w:r>
        <w:rPr>
          <w:sz w:val="24"/>
        </w:rPr>
        <w:t xml:space="preserve">2025 г.                                                                   </w:t>
      </w:r>
      <w:r w:rsidR="008E6419">
        <w:rPr>
          <w:sz w:val="24"/>
        </w:rPr>
        <w:t xml:space="preserve">                           </w:t>
      </w:r>
      <w:bookmarkStart w:id="0" w:name="_GoBack"/>
      <w:bookmarkEnd w:id="0"/>
      <w:r w:rsidRPr="00963DE1">
        <w:rPr>
          <w:sz w:val="24"/>
        </w:rPr>
        <w:t xml:space="preserve">№   </w:t>
      </w:r>
      <w:r w:rsidR="008E6419">
        <w:rPr>
          <w:sz w:val="24"/>
        </w:rPr>
        <w:t xml:space="preserve">257 </w:t>
      </w:r>
      <w:r w:rsidRPr="00963DE1">
        <w:rPr>
          <w:sz w:val="24"/>
        </w:rPr>
        <w:t xml:space="preserve">ОД                                                              </w:t>
      </w:r>
    </w:p>
    <w:p w:rsidR="00BE43D9" w:rsidRDefault="00BE43D9" w:rsidP="00BE43D9"/>
    <w:p w:rsidR="00BE43D9" w:rsidRDefault="00BE43D9" w:rsidP="00BE43D9">
      <w:pPr>
        <w:spacing w:line="480" w:lineRule="auto"/>
        <w:jc w:val="center"/>
        <w:rPr>
          <w:sz w:val="24"/>
        </w:rPr>
      </w:pPr>
    </w:p>
    <w:p w:rsidR="00BE43D9" w:rsidRDefault="00BE43D9" w:rsidP="00BE43D9">
      <w:pPr>
        <w:spacing w:line="480" w:lineRule="auto"/>
        <w:jc w:val="center"/>
        <w:rPr>
          <w:b/>
          <w:sz w:val="24"/>
        </w:rPr>
      </w:pPr>
      <w:r>
        <w:rPr>
          <w:sz w:val="24"/>
        </w:rPr>
        <w:t>Иркутск</w:t>
      </w:r>
    </w:p>
    <w:p w:rsidR="00180861" w:rsidRPr="00180861" w:rsidRDefault="00180861" w:rsidP="00180861">
      <w:pPr>
        <w:spacing w:line="360" w:lineRule="auto"/>
        <w:rPr>
          <w:sz w:val="24"/>
          <w:szCs w:val="24"/>
        </w:rPr>
      </w:pPr>
    </w:p>
    <w:p w:rsidR="00273701" w:rsidRDefault="00147201" w:rsidP="0037055F">
      <w:pPr>
        <w:tabs>
          <w:tab w:val="left" w:pos="1140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 утверждении </w:t>
      </w:r>
      <w:r w:rsidR="00BE43D9">
        <w:rPr>
          <w:b/>
          <w:sz w:val="24"/>
          <w:szCs w:val="24"/>
        </w:rPr>
        <w:t>перечня коррупционно-</w:t>
      </w:r>
      <w:r w:rsidR="00273701">
        <w:rPr>
          <w:b/>
          <w:sz w:val="24"/>
          <w:szCs w:val="24"/>
        </w:rPr>
        <w:t xml:space="preserve">опасных функций </w:t>
      </w:r>
    </w:p>
    <w:p w:rsidR="00180861" w:rsidRDefault="00273701" w:rsidP="0037055F">
      <w:pPr>
        <w:tabs>
          <w:tab w:val="left" w:pos="1140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Арбитражного суда Иркутской области</w:t>
      </w:r>
    </w:p>
    <w:p w:rsidR="003B6B6F" w:rsidRPr="00180861" w:rsidRDefault="003B6B6F" w:rsidP="00226CFD">
      <w:pPr>
        <w:spacing w:line="360" w:lineRule="auto"/>
        <w:jc w:val="both"/>
        <w:rPr>
          <w:sz w:val="24"/>
          <w:szCs w:val="24"/>
        </w:rPr>
      </w:pPr>
    </w:p>
    <w:p w:rsidR="002348E6" w:rsidRPr="00057EB5" w:rsidRDefault="00273701" w:rsidP="00C14281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BE43D9">
        <w:rPr>
          <w:sz w:val="24"/>
          <w:szCs w:val="24"/>
        </w:rPr>
        <w:t xml:space="preserve">соответствии с Методическими рекомендациями Министерства труда и социальной защиты Российской Федерации по проведению оценки коррупционных рисков, возникающих при реализации функций, в </w:t>
      </w:r>
      <w:r>
        <w:rPr>
          <w:sz w:val="24"/>
          <w:szCs w:val="24"/>
        </w:rPr>
        <w:t xml:space="preserve">целях реализации норм антикоррупционного законодательства    </w:t>
      </w:r>
      <w:proofErr w:type="gramStart"/>
      <w:r w:rsidR="00226CFD" w:rsidRPr="00057EB5">
        <w:rPr>
          <w:sz w:val="24"/>
          <w:szCs w:val="24"/>
        </w:rPr>
        <w:t>п</w:t>
      </w:r>
      <w:proofErr w:type="gramEnd"/>
      <w:r w:rsidR="00226CFD" w:rsidRPr="00057EB5">
        <w:rPr>
          <w:sz w:val="24"/>
          <w:szCs w:val="24"/>
        </w:rPr>
        <w:t xml:space="preserve"> р и к а з ы в а ю</w:t>
      </w:r>
      <w:r w:rsidR="000A7549" w:rsidRPr="00057EB5">
        <w:rPr>
          <w:sz w:val="24"/>
          <w:szCs w:val="24"/>
        </w:rPr>
        <w:t>:</w:t>
      </w:r>
    </w:p>
    <w:p w:rsidR="004F6C8D" w:rsidRDefault="004F6C8D" w:rsidP="00C14281">
      <w:pPr>
        <w:spacing w:line="360" w:lineRule="auto"/>
        <w:ind w:firstLine="709"/>
        <w:jc w:val="center"/>
        <w:rPr>
          <w:sz w:val="24"/>
          <w:szCs w:val="24"/>
        </w:rPr>
      </w:pPr>
    </w:p>
    <w:p w:rsidR="00BC76B8" w:rsidRDefault="0037055F" w:rsidP="0037055F">
      <w:pPr>
        <w:pStyle w:val="ae"/>
        <w:numPr>
          <w:ilvl w:val="0"/>
          <w:numId w:val="5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37055F">
        <w:rPr>
          <w:sz w:val="24"/>
          <w:szCs w:val="24"/>
        </w:rPr>
        <w:t>Утвердить</w:t>
      </w:r>
      <w:r>
        <w:rPr>
          <w:sz w:val="24"/>
          <w:szCs w:val="24"/>
        </w:rPr>
        <w:t xml:space="preserve"> </w:t>
      </w:r>
      <w:r w:rsidR="00273701">
        <w:rPr>
          <w:sz w:val="24"/>
          <w:szCs w:val="24"/>
        </w:rPr>
        <w:t>пр</w:t>
      </w:r>
      <w:r w:rsidR="006B5C64">
        <w:rPr>
          <w:sz w:val="24"/>
          <w:szCs w:val="24"/>
        </w:rPr>
        <w:t>илагаемый перечень коррупционно-</w:t>
      </w:r>
      <w:r w:rsidR="00273701">
        <w:rPr>
          <w:sz w:val="24"/>
          <w:szCs w:val="24"/>
        </w:rPr>
        <w:t>опасных функций</w:t>
      </w:r>
      <w:r>
        <w:rPr>
          <w:sz w:val="24"/>
          <w:szCs w:val="24"/>
        </w:rPr>
        <w:t xml:space="preserve"> Арби</w:t>
      </w:r>
      <w:r w:rsidR="00273701">
        <w:rPr>
          <w:sz w:val="24"/>
          <w:szCs w:val="24"/>
        </w:rPr>
        <w:t>тражного суда Иркутской области.</w:t>
      </w:r>
    </w:p>
    <w:p w:rsidR="00E04D23" w:rsidRDefault="00CB5AD7" w:rsidP="00CB5AD7">
      <w:pPr>
        <w:pStyle w:val="ae"/>
        <w:numPr>
          <w:ilvl w:val="0"/>
          <w:numId w:val="5"/>
        </w:numPr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Отменить </w:t>
      </w:r>
      <w:r w:rsidR="00273701">
        <w:rPr>
          <w:sz w:val="24"/>
          <w:szCs w:val="24"/>
        </w:rPr>
        <w:t>перечень коррупционно</w:t>
      </w:r>
      <w:r w:rsidR="006B5C64">
        <w:rPr>
          <w:sz w:val="24"/>
          <w:szCs w:val="24"/>
        </w:rPr>
        <w:t>-</w:t>
      </w:r>
      <w:r w:rsidR="00273701">
        <w:rPr>
          <w:sz w:val="24"/>
          <w:szCs w:val="24"/>
        </w:rPr>
        <w:t>опасных функций Арбитражного суда Иркутской об</w:t>
      </w:r>
      <w:r w:rsidR="00FB4DBC">
        <w:rPr>
          <w:sz w:val="24"/>
          <w:szCs w:val="24"/>
        </w:rPr>
        <w:t xml:space="preserve">ласти, </w:t>
      </w:r>
      <w:r w:rsidR="006B5C64">
        <w:rPr>
          <w:sz w:val="24"/>
          <w:szCs w:val="24"/>
        </w:rPr>
        <w:t>утвержденный приказом председателя суда от 20 сентября 2023 года № 154 ОД «Об утверждении перечня коррупционно-опасных функций Арбитражного суда Иркутской области»</w:t>
      </w:r>
      <w:r>
        <w:rPr>
          <w:sz w:val="24"/>
          <w:szCs w:val="24"/>
        </w:rPr>
        <w:t>.</w:t>
      </w:r>
    </w:p>
    <w:p w:rsidR="00CB5AD7" w:rsidRDefault="00CB5AD7" w:rsidP="00CB5AD7">
      <w:pPr>
        <w:pStyle w:val="ae"/>
        <w:numPr>
          <w:ilvl w:val="0"/>
          <w:numId w:val="5"/>
        </w:numPr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исполнением настоящего приказа возложить на начальника отдела кадров и государственной службы Я.О.</w:t>
      </w:r>
      <w:r w:rsidR="00D6381D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Орловскую</w:t>
      </w:r>
      <w:proofErr w:type="gramEnd"/>
      <w:r>
        <w:rPr>
          <w:sz w:val="24"/>
          <w:szCs w:val="24"/>
        </w:rPr>
        <w:t>.</w:t>
      </w:r>
    </w:p>
    <w:p w:rsidR="00CB5AD7" w:rsidRDefault="00CB5AD7" w:rsidP="00CB5AD7">
      <w:pPr>
        <w:spacing w:line="360" w:lineRule="auto"/>
        <w:jc w:val="both"/>
        <w:rPr>
          <w:sz w:val="24"/>
          <w:szCs w:val="24"/>
        </w:rPr>
      </w:pPr>
    </w:p>
    <w:p w:rsidR="006B5C64" w:rsidRPr="00CB5AD7" w:rsidRDefault="006B5C64" w:rsidP="00CB5AD7">
      <w:pPr>
        <w:spacing w:line="360" w:lineRule="auto"/>
        <w:jc w:val="both"/>
        <w:rPr>
          <w:sz w:val="24"/>
          <w:szCs w:val="24"/>
        </w:rPr>
      </w:pPr>
    </w:p>
    <w:p w:rsidR="00310978" w:rsidRDefault="00CD5915" w:rsidP="00180861">
      <w:pPr>
        <w:pStyle w:val="a5"/>
        <w:spacing w:line="360" w:lineRule="auto"/>
        <w:ind w:firstLine="0"/>
        <w:rPr>
          <w:szCs w:val="24"/>
        </w:rPr>
      </w:pPr>
      <w:r w:rsidRPr="00C14281">
        <w:rPr>
          <w:szCs w:val="24"/>
        </w:rPr>
        <w:t>П</w:t>
      </w:r>
      <w:r w:rsidR="007C12FE" w:rsidRPr="00C14281">
        <w:rPr>
          <w:szCs w:val="24"/>
        </w:rPr>
        <w:t>редседател</w:t>
      </w:r>
      <w:r w:rsidRPr="00C14281">
        <w:rPr>
          <w:szCs w:val="24"/>
        </w:rPr>
        <w:t>ь</w:t>
      </w:r>
      <w:r w:rsidR="007C12FE" w:rsidRPr="00C14281">
        <w:rPr>
          <w:szCs w:val="24"/>
        </w:rPr>
        <w:t xml:space="preserve"> суда                   </w:t>
      </w:r>
      <w:r w:rsidR="003B6B6F" w:rsidRPr="00C14281">
        <w:rPr>
          <w:szCs w:val="24"/>
        </w:rPr>
        <w:t xml:space="preserve">   </w:t>
      </w:r>
      <w:r w:rsidR="00F77378" w:rsidRPr="00C14281">
        <w:rPr>
          <w:szCs w:val="24"/>
        </w:rPr>
        <w:t xml:space="preserve">                          </w:t>
      </w:r>
      <w:r w:rsidR="00226CFD" w:rsidRPr="00C14281">
        <w:rPr>
          <w:szCs w:val="24"/>
        </w:rPr>
        <w:t xml:space="preserve">                     </w:t>
      </w:r>
      <w:r w:rsidR="00F77378" w:rsidRPr="00C14281">
        <w:rPr>
          <w:szCs w:val="24"/>
        </w:rPr>
        <w:t xml:space="preserve">   </w:t>
      </w:r>
      <w:r w:rsidR="00180861">
        <w:rPr>
          <w:szCs w:val="24"/>
        </w:rPr>
        <w:t xml:space="preserve">                  </w:t>
      </w:r>
      <w:r w:rsidR="00057EB5">
        <w:rPr>
          <w:szCs w:val="24"/>
        </w:rPr>
        <w:t xml:space="preserve">      </w:t>
      </w:r>
      <w:r w:rsidR="006B5C64">
        <w:rPr>
          <w:szCs w:val="24"/>
        </w:rPr>
        <w:t>А.Н. Иванов</w:t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  <w:r w:rsidR="000222DE">
        <w:rPr>
          <w:szCs w:val="24"/>
        </w:rPr>
        <w:tab/>
      </w:r>
    </w:p>
    <w:p w:rsidR="00AA03D5" w:rsidRDefault="00AA03D5" w:rsidP="00AA03D5">
      <w:pPr>
        <w:pStyle w:val="Style1"/>
        <w:widowControl/>
        <w:spacing w:before="106" w:line="360" w:lineRule="auto"/>
        <w:jc w:val="right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lastRenderedPageBreak/>
        <w:t>УТВЕРЖДЕН</w:t>
      </w:r>
    </w:p>
    <w:p w:rsidR="007913B8" w:rsidRDefault="00AA03D5" w:rsidP="00AA03D5">
      <w:pPr>
        <w:pStyle w:val="Style1"/>
        <w:widowControl/>
        <w:spacing w:line="360" w:lineRule="auto"/>
        <w:jc w:val="righ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Приказом</w:t>
      </w:r>
      <w:r w:rsidR="007913B8">
        <w:rPr>
          <w:rStyle w:val="FontStyle12"/>
          <w:sz w:val="24"/>
          <w:szCs w:val="24"/>
        </w:rPr>
        <w:t xml:space="preserve"> председателя</w:t>
      </w:r>
      <w:r>
        <w:rPr>
          <w:rStyle w:val="FontStyle12"/>
          <w:sz w:val="24"/>
          <w:szCs w:val="24"/>
        </w:rPr>
        <w:t xml:space="preserve"> </w:t>
      </w:r>
    </w:p>
    <w:p w:rsidR="00AA03D5" w:rsidRDefault="00AA03D5" w:rsidP="00AA03D5">
      <w:pPr>
        <w:pStyle w:val="Style1"/>
        <w:widowControl/>
        <w:spacing w:line="360" w:lineRule="auto"/>
        <w:jc w:val="righ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Арбитражного суда</w:t>
      </w:r>
      <w:r w:rsidR="007913B8">
        <w:rPr>
          <w:rStyle w:val="FontStyle12"/>
          <w:sz w:val="24"/>
          <w:szCs w:val="24"/>
        </w:rPr>
        <w:t xml:space="preserve"> </w:t>
      </w:r>
      <w:r>
        <w:rPr>
          <w:rStyle w:val="FontStyle12"/>
          <w:sz w:val="24"/>
          <w:szCs w:val="24"/>
        </w:rPr>
        <w:t xml:space="preserve">Иркутской области </w:t>
      </w:r>
    </w:p>
    <w:p w:rsidR="00AA03D5" w:rsidRDefault="00AA03D5" w:rsidP="00AA03D5">
      <w:pPr>
        <w:pStyle w:val="Style1"/>
        <w:widowControl/>
        <w:spacing w:line="360" w:lineRule="auto"/>
        <w:jc w:val="righ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от «</w:t>
      </w:r>
      <w:r w:rsidR="006B5C64">
        <w:rPr>
          <w:rStyle w:val="FontStyle12"/>
          <w:sz w:val="24"/>
          <w:szCs w:val="24"/>
        </w:rPr>
        <w:t>24</w:t>
      </w:r>
      <w:r>
        <w:rPr>
          <w:rStyle w:val="FontStyle12"/>
          <w:sz w:val="24"/>
          <w:szCs w:val="24"/>
        </w:rPr>
        <w:t xml:space="preserve">» </w:t>
      </w:r>
      <w:r w:rsidR="006B5C64">
        <w:rPr>
          <w:rStyle w:val="FontStyle12"/>
          <w:sz w:val="24"/>
          <w:szCs w:val="24"/>
        </w:rPr>
        <w:t xml:space="preserve">ноября </w:t>
      </w:r>
      <w:r>
        <w:rPr>
          <w:rStyle w:val="FontStyle12"/>
          <w:sz w:val="24"/>
          <w:szCs w:val="24"/>
        </w:rPr>
        <w:t>202</w:t>
      </w:r>
      <w:r w:rsidR="006B5C64">
        <w:rPr>
          <w:rStyle w:val="FontStyle12"/>
          <w:sz w:val="24"/>
          <w:szCs w:val="24"/>
        </w:rPr>
        <w:t>5</w:t>
      </w:r>
      <w:r>
        <w:rPr>
          <w:rStyle w:val="FontStyle12"/>
          <w:sz w:val="24"/>
          <w:szCs w:val="24"/>
        </w:rPr>
        <w:t xml:space="preserve"> г. № </w:t>
      </w:r>
      <w:r w:rsidR="006B5C64">
        <w:rPr>
          <w:rStyle w:val="FontStyle12"/>
          <w:sz w:val="24"/>
          <w:szCs w:val="24"/>
        </w:rPr>
        <w:t>257</w:t>
      </w:r>
      <w:r>
        <w:rPr>
          <w:rStyle w:val="FontStyle12"/>
          <w:sz w:val="24"/>
          <w:szCs w:val="24"/>
        </w:rPr>
        <w:t xml:space="preserve"> ОД</w:t>
      </w:r>
    </w:p>
    <w:p w:rsidR="00AA03D5" w:rsidRDefault="00AA03D5" w:rsidP="00AA03D5">
      <w:pPr>
        <w:pStyle w:val="Style1"/>
        <w:widowControl/>
        <w:spacing w:line="360" w:lineRule="auto"/>
        <w:jc w:val="right"/>
        <w:rPr>
          <w:rStyle w:val="FontStyle12"/>
          <w:sz w:val="24"/>
          <w:szCs w:val="24"/>
        </w:rPr>
      </w:pPr>
    </w:p>
    <w:p w:rsidR="00AA03D5" w:rsidRDefault="00AA03D5" w:rsidP="00AA03D5">
      <w:pPr>
        <w:pStyle w:val="Style1"/>
        <w:widowControl/>
        <w:spacing w:line="360" w:lineRule="auto"/>
        <w:jc w:val="center"/>
        <w:rPr>
          <w:rStyle w:val="FontStyle12"/>
          <w:sz w:val="24"/>
          <w:szCs w:val="24"/>
        </w:rPr>
      </w:pPr>
      <w:proofErr w:type="gramStart"/>
      <w:r>
        <w:rPr>
          <w:rStyle w:val="FontStyle12"/>
          <w:sz w:val="24"/>
          <w:szCs w:val="24"/>
        </w:rPr>
        <w:t>П</w:t>
      </w:r>
      <w:proofErr w:type="gramEnd"/>
      <w:r>
        <w:rPr>
          <w:rStyle w:val="FontStyle12"/>
          <w:sz w:val="24"/>
          <w:szCs w:val="24"/>
        </w:rPr>
        <w:t xml:space="preserve"> Е Р Е Ч Е Н Ь</w:t>
      </w:r>
    </w:p>
    <w:p w:rsidR="00AA03D5" w:rsidRPr="00AA03D5" w:rsidRDefault="006B5C64" w:rsidP="00AA03D5">
      <w:pPr>
        <w:pStyle w:val="Style1"/>
        <w:widowControl/>
        <w:spacing w:line="360" w:lineRule="auto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коррупционно-</w:t>
      </w:r>
      <w:r w:rsidR="00AA03D5">
        <w:rPr>
          <w:rStyle w:val="FontStyle12"/>
          <w:sz w:val="24"/>
          <w:szCs w:val="24"/>
        </w:rPr>
        <w:t>опасных функций Арбитражного суда Иркутской области</w:t>
      </w:r>
    </w:p>
    <w:p w:rsidR="00AA03D5" w:rsidRDefault="00AA03D5" w:rsidP="00AA03D5">
      <w:pPr>
        <w:pStyle w:val="Style1"/>
        <w:widowControl/>
        <w:spacing w:before="106" w:line="360" w:lineRule="auto"/>
        <w:rPr>
          <w:rStyle w:val="FontStyle12"/>
          <w:sz w:val="24"/>
          <w:szCs w:val="24"/>
        </w:rPr>
      </w:pPr>
    </w:p>
    <w:p w:rsidR="00C53CB1" w:rsidRPr="00AA03D5" w:rsidRDefault="00C53CB1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Осуществление федеральными государственными гражданскими служащими постоянно, временно или в соответствии со специальными полномочиями организационно-распорядительных или административно-хозяйственных функций.</w:t>
      </w:r>
    </w:p>
    <w:p w:rsidR="00C53CB1" w:rsidRPr="00AA03D5" w:rsidRDefault="00C53CB1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Разработка и принятие нормативных и административно-распорядительных правовых актов.</w:t>
      </w:r>
    </w:p>
    <w:p w:rsidR="00C53CB1" w:rsidRPr="00AA03D5" w:rsidRDefault="00C53CB1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Управление объектами госуд</w:t>
      </w:r>
      <w:r>
        <w:rPr>
          <w:rStyle w:val="FontStyle12"/>
          <w:sz w:val="24"/>
          <w:szCs w:val="24"/>
        </w:rPr>
        <w:t>арственной собственности (здание</w:t>
      </w:r>
      <w:r w:rsidRPr="00AA03D5">
        <w:rPr>
          <w:rStyle w:val="FontStyle12"/>
          <w:sz w:val="24"/>
          <w:szCs w:val="24"/>
        </w:rPr>
        <w:t>, земельны</w:t>
      </w:r>
      <w:r>
        <w:rPr>
          <w:rStyle w:val="FontStyle12"/>
          <w:sz w:val="24"/>
          <w:szCs w:val="24"/>
        </w:rPr>
        <w:t>й</w:t>
      </w:r>
      <w:r w:rsidRPr="00AA03D5">
        <w:rPr>
          <w:rStyle w:val="FontStyle12"/>
          <w:sz w:val="24"/>
          <w:szCs w:val="24"/>
        </w:rPr>
        <w:t xml:space="preserve"> участ</w:t>
      </w:r>
      <w:r>
        <w:rPr>
          <w:rStyle w:val="FontStyle12"/>
          <w:sz w:val="24"/>
          <w:szCs w:val="24"/>
        </w:rPr>
        <w:t>о</w:t>
      </w:r>
      <w:r w:rsidRPr="00AA03D5">
        <w:rPr>
          <w:rStyle w:val="FontStyle12"/>
          <w:sz w:val="24"/>
          <w:szCs w:val="24"/>
        </w:rPr>
        <w:t>к), предназначенными для нужд суд</w:t>
      </w:r>
      <w:r>
        <w:rPr>
          <w:rStyle w:val="FontStyle12"/>
          <w:sz w:val="24"/>
          <w:szCs w:val="24"/>
        </w:rPr>
        <w:t>а</w:t>
      </w:r>
      <w:r w:rsidRPr="00AA03D5">
        <w:rPr>
          <w:rStyle w:val="FontStyle12"/>
          <w:sz w:val="24"/>
          <w:szCs w:val="24"/>
        </w:rPr>
        <w:t>.</w:t>
      </w:r>
    </w:p>
    <w:p w:rsidR="00C53CB1" w:rsidRPr="00AA03D5" w:rsidRDefault="00C53CB1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Рассмотрение обращений граждан и юридических лиц, принятие необходимых мер по результатам их рассмотрения, а также осуществление приема граждан и представителей организаций.</w:t>
      </w:r>
    </w:p>
    <w:p w:rsidR="00C53CB1" w:rsidRPr="00AA03D5" w:rsidRDefault="00C53CB1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 xml:space="preserve">Осуществление приема, учета, выдачи, хранения и списания бланков исполнительных </w:t>
      </w:r>
      <w:r>
        <w:rPr>
          <w:rStyle w:val="FontStyle12"/>
          <w:sz w:val="24"/>
          <w:szCs w:val="24"/>
        </w:rPr>
        <w:t xml:space="preserve">листов и бланков с изображением </w:t>
      </w:r>
      <w:r w:rsidRPr="00AA03D5">
        <w:rPr>
          <w:rStyle w:val="FontStyle12"/>
          <w:sz w:val="24"/>
          <w:szCs w:val="24"/>
        </w:rPr>
        <w:t>Государственного герба Российской Федерации.</w:t>
      </w:r>
    </w:p>
    <w:p w:rsidR="00C53CB1" w:rsidRPr="00AA03D5" w:rsidRDefault="00C53CB1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Организация бухгалтерского учета финансово-</w:t>
      </w:r>
      <w:r>
        <w:rPr>
          <w:rStyle w:val="FontStyle12"/>
          <w:sz w:val="24"/>
          <w:szCs w:val="24"/>
        </w:rPr>
        <w:t>хозяйственной деятельности суда</w:t>
      </w:r>
      <w:r w:rsidRPr="00AA03D5">
        <w:rPr>
          <w:rStyle w:val="FontStyle12"/>
          <w:sz w:val="24"/>
          <w:szCs w:val="24"/>
        </w:rPr>
        <w:t>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Подготовка предложений по распределению доведенных в установленном порядке бюджетных ассигнований, лимитов бюджетных обязательств по направлениям расходования бюджетных средств.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Осуществление планирования и мониторинга закупок товаров, работ, услуг, определения поставщиков (подрядчиков, исполнителей) и заключение соответствующих контрактов, а также иных гражданско-правовых договоров.</w:t>
      </w:r>
    </w:p>
    <w:p w:rsidR="000222DE" w:rsidRPr="00AA03D5" w:rsidRDefault="0099423C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Р</w:t>
      </w:r>
      <w:r w:rsidR="000222DE" w:rsidRPr="00AA03D5">
        <w:rPr>
          <w:rStyle w:val="FontStyle12"/>
          <w:sz w:val="24"/>
          <w:szCs w:val="24"/>
        </w:rPr>
        <w:t xml:space="preserve">емонт и техническое оснащение зданий и помещений </w:t>
      </w:r>
      <w:r>
        <w:rPr>
          <w:rStyle w:val="FontStyle12"/>
          <w:sz w:val="24"/>
          <w:szCs w:val="24"/>
        </w:rPr>
        <w:t>суда</w:t>
      </w:r>
      <w:r w:rsidR="000222DE" w:rsidRPr="00AA03D5">
        <w:rPr>
          <w:rStyle w:val="FontStyle12"/>
          <w:sz w:val="24"/>
          <w:szCs w:val="24"/>
        </w:rPr>
        <w:t>.</w:t>
      </w:r>
    </w:p>
    <w:p w:rsidR="00C53CB1" w:rsidRPr="00AA03D5" w:rsidRDefault="00C53CB1" w:rsidP="009C49EA">
      <w:pPr>
        <w:pStyle w:val="Style1"/>
        <w:widowControl/>
        <w:spacing w:line="360" w:lineRule="auto"/>
        <w:ind w:firstLine="658"/>
        <w:jc w:val="left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Хранение и распределение материально-технических средств и ресурсов.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Назначение на должности федеральных государственных гражданских служащих.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Проведение аттестации,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резерв.</w:t>
      </w:r>
    </w:p>
    <w:p w:rsidR="00AA03D5" w:rsidRPr="00AA03D5" w:rsidRDefault="000222DE" w:rsidP="009C49EA">
      <w:pPr>
        <w:pStyle w:val="Style1"/>
        <w:widowControl/>
        <w:spacing w:line="360" w:lineRule="auto"/>
        <w:ind w:firstLine="658"/>
        <w:jc w:val="left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Организация работы по формированию кадрового резерва судей.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lastRenderedPageBreak/>
        <w:t>Сбор, проверка и хранение персональных данных судей и федеральных государственных гражданских служащих.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Обеспечение конфиденциальности, безопасности и защиты персональных данных при их обработке.</w:t>
      </w:r>
    </w:p>
    <w:p w:rsidR="00315968" w:rsidRPr="00E30789" w:rsidRDefault="00315968" w:rsidP="00315968">
      <w:pPr>
        <w:pStyle w:val="Style1"/>
        <w:widowControl/>
        <w:spacing w:line="360" w:lineRule="auto"/>
        <w:ind w:firstLine="658"/>
        <w:jc w:val="left"/>
        <w:rPr>
          <w:rStyle w:val="FontStyle14"/>
          <w:rFonts w:ascii="Times New Roman" w:hAnsi="Times New Roman" w:cs="Times New Roman"/>
          <w:spacing w:val="40"/>
          <w:sz w:val="24"/>
          <w:szCs w:val="24"/>
        </w:rPr>
      </w:pPr>
      <w:r w:rsidRPr="00AA03D5">
        <w:rPr>
          <w:rStyle w:val="FontStyle12"/>
          <w:sz w:val="24"/>
          <w:szCs w:val="24"/>
        </w:rPr>
        <w:t>Обеспечение защиты государственной тайны.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Обеспечение доступа к служебной информации и информации ограниченного распространения.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jc w:val="left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Представление в судебных органах прав и законных интересов суд</w:t>
      </w:r>
      <w:r w:rsidR="009824A3">
        <w:rPr>
          <w:rStyle w:val="FontStyle12"/>
          <w:sz w:val="24"/>
          <w:szCs w:val="24"/>
        </w:rPr>
        <w:t>а</w:t>
      </w:r>
      <w:r w:rsidRPr="00AA03D5">
        <w:rPr>
          <w:rStyle w:val="FontStyle12"/>
          <w:sz w:val="24"/>
          <w:szCs w:val="24"/>
        </w:rPr>
        <w:t>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 xml:space="preserve">Сбор, анализ и проверка достоверности и полноты </w:t>
      </w:r>
      <w:r w:rsidR="009C49EA">
        <w:rPr>
          <w:rStyle w:val="FontStyle12"/>
          <w:sz w:val="24"/>
          <w:szCs w:val="24"/>
        </w:rPr>
        <w:t>справок</w:t>
      </w:r>
      <w:r w:rsidRPr="00AA03D5">
        <w:rPr>
          <w:rStyle w:val="FontStyle12"/>
          <w:sz w:val="24"/>
          <w:szCs w:val="24"/>
        </w:rPr>
        <w:t xml:space="preserve"> о доходах, расходах, об имуществе и обязательствах имущественного характера граждан, претендующих на замещение должностей федеральной государственной гражданской службы, и федеральных государственных гражданских служащих.</w:t>
      </w:r>
    </w:p>
    <w:p w:rsidR="000222DE" w:rsidRPr="00AA03D5" w:rsidRDefault="000222DE" w:rsidP="009C49EA">
      <w:pPr>
        <w:pStyle w:val="Style1"/>
        <w:widowControl/>
        <w:spacing w:line="360" w:lineRule="auto"/>
        <w:ind w:firstLine="658"/>
        <w:rPr>
          <w:rStyle w:val="FontStyle12"/>
          <w:sz w:val="24"/>
          <w:szCs w:val="24"/>
        </w:rPr>
      </w:pPr>
      <w:r w:rsidRPr="00AA03D5">
        <w:rPr>
          <w:rStyle w:val="FontStyle12"/>
          <w:sz w:val="24"/>
          <w:szCs w:val="24"/>
        </w:rPr>
        <w:t>Проведение комплекса мер, направленных на профилактику коррупционных и иных правонарушений, а также работы по выявлению случаев конфликта интересов на государственной гражданской службе и проведение проверок несоблюдения ограничений, запретов и неисполнения обязанностей в целях противодействия коррупции.</w:t>
      </w:r>
    </w:p>
    <w:p w:rsidR="000222DE" w:rsidRDefault="000222DE" w:rsidP="00180861">
      <w:pPr>
        <w:pStyle w:val="a5"/>
        <w:spacing w:line="360" w:lineRule="auto"/>
        <w:ind w:firstLine="0"/>
        <w:rPr>
          <w:szCs w:val="24"/>
        </w:rPr>
      </w:pPr>
    </w:p>
    <w:sectPr w:rsidR="000222DE" w:rsidSect="006B5C64">
      <w:headerReference w:type="default" r:id="rId9"/>
      <w:pgSz w:w="11906" w:h="16838"/>
      <w:pgMar w:top="1134" w:right="1134" w:bottom="709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80F" w:rsidRDefault="00B9180F">
      <w:r>
        <w:separator/>
      </w:r>
    </w:p>
  </w:endnote>
  <w:endnote w:type="continuationSeparator" w:id="0">
    <w:p w:rsidR="00B9180F" w:rsidRDefault="00B9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80F" w:rsidRDefault="00B9180F">
      <w:r>
        <w:separator/>
      </w:r>
    </w:p>
  </w:footnote>
  <w:footnote w:type="continuationSeparator" w:id="0">
    <w:p w:rsidR="00B9180F" w:rsidRDefault="00B91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D9F" w:rsidRDefault="00696D9F">
    <w:pPr>
      <w:pStyle w:val="aa"/>
      <w:jc w:val="center"/>
    </w:pPr>
  </w:p>
  <w:p w:rsidR="00696D9F" w:rsidRDefault="00696D9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53A6"/>
    <w:multiLevelType w:val="hybridMultilevel"/>
    <w:tmpl w:val="48B23BB2"/>
    <w:lvl w:ilvl="0" w:tplc="5C64C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D0367C"/>
    <w:multiLevelType w:val="hybridMultilevel"/>
    <w:tmpl w:val="3E06DCD6"/>
    <w:lvl w:ilvl="0" w:tplc="B15A35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A94304"/>
    <w:multiLevelType w:val="multilevel"/>
    <w:tmpl w:val="0BD2B8EA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4"/>
        </w:tabs>
        <w:ind w:left="1264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>
    <w:nsid w:val="42D22F0C"/>
    <w:multiLevelType w:val="hybridMultilevel"/>
    <w:tmpl w:val="48D229E4"/>
    <w:lvl w:ilvl="0" w:tplc="5F92FC8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4A76DFF"/>
    <w:multiLevelType w:val="hybridMultilevel"/>
    <w:tmpl w:val="4C7493C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6F"/>
    <w:rsid w:val="0000024A"/>
    <w:rsid w:val="0000727B"/>
    <w:rsid w:val="000148FE"/>
    <w:rsid w:val="000222DE"/>
    <w:rsid w:val="00055F71"/>
    <w:rsid w:val="00057EB5"/>
    <w:rsid w:val="00096194"/>
    <w:rsid w:val="00097492"/>
    <w:rsid w:val="000A10D7"/>
    <w:rsid w:val="000A7549"/>
    <w:rsid w:val="000D771E"/>
    <w:rsid w:val="000F0DD8"/>
    <w:rsid w:val="00103B3C"/>
    <w:rsid w:val="0011233E"/>
    <w:rsid w:val="00127AC7"/>
    <w:rsid w:val="00147201"/>
    <w:rsid w:val="00151946"/>
    <w:rsid w:val="00162CA2"/>
    <w:rsid w:val="00172D43"/>
    <w:rsid w:val="00175697"/>
    <w:rsid w:val="0017658C"/>
    <w:rsid w:val="00180861"/>
    <w:rsid w:val="00181F42"/>
    <w:rsid w:val="00185F76"/>
    <w:rsid w:val="001B2F39"/>
    <w:rsid w:val="001C2AD6"/>
    <w:rsid w:val="001D62B3"/>
    <w:rsid w:val="001E2F01"/>
    <w:rsid w:val="001E6783"/>
    <w:rsid w:val="00222219"/>
    <w:rsid w:val="00226CFD"/>
    <w:rsid w:val="002337CC"/>
    <w:rsid w:val="002348E6"/>
    <w:rsid w:val="00243EDE"/>
    <w:rsid w:val="00260695"/>
    <w:rsid w:val="00273701"/>
    <w:rsid w:val="00275B5A"/>
    <w:rsid w:val="002A4318"/>
    <w:rsid w:val="002A47E2"/>
    <w:rsid w:val="002A6282"/>
    <w:rsid w:val="002B38A3"/>
    <w:rsid w:val="002C01C3"/>
    <w:rsid w:val="00310978"/>
    <w:rsid w:val="00315968"/>
    <w:rsid w:val="00322BBE"/>
    <w:rsid w:val="00324F9D"/>
    <w:rsid w:val="00325D5B"/>
    <w:rsid w:val="003604C5"/>
    <w:rsid w:val="003619D3"/>
    <w:rsid w:val="0037055F"/>
    <w:rsid w:val="00373AB3"/>
    <w:rsid w:val="003B6B6F"/>
    <w:rsid w:val="003F3F68"/>
    <w:rsid w:val="004010B4"/>
    <w:rsid w:val="00430C7C"/>
    <w:rsid w:val="00431E92"/>
    <w:rsid w:val="0049647B"/>
    <w:rsid w:val="004B0BC5"/>
    <w:rsid w:val="004D7115"/>
    <w:rsid w:val="004F6C8D"/>
    <w:rsid w:val="005161FC"/>
    <w:rsid w:val="005570E7"/>
    <w:rsid w:val="005677C2"/>
    <w:rsid w:val="00586ABF"/>
    <w:rsid w:val="005870EE"/>
    <w:rsid w:val="005A10B0"/>
    <w:rsid w:val="005A2FF0"/>
    <w:rsid w:val="005B641A"/>
    <w:rsid w:val="005E10EF"/>
    <w:rsid w:val="005F4A90"/>
    <w:rsid w:val="005F5C60"/>
    <w:rsid w:val="00601062"/>
    <w:rsid w:val="00690028"/>
    <w:rsid w:val="00696D9F"/>
    <w:rsid w:val="006A2342"/>
    <w:rsid w:val="006A4A38"/>
    <w:rsid w:val="006B5C64"/>
    <w:rsid w:val="006C2620"/>
    <w:rsid w:val="006C3803"/>
    <w:rsid w:val="006D2FBF"/>
    <w:rsid w:val="006D4322"/>
    <w:rsid w:val="006E6911"/>
    <w:rsid w:val="0073070E"/>
    <w:rsid w:val="00761571"/>
    <w:rsid w:val="00774E08"/>
    <w:rsid w:val="00776336"/>
    <w:rsid w:val="007913B8"/>
    <w:rsid w:val="007A5928"/>
    <w:rsid w:val="007B0AEB"/>
    <w:rsid w:val="007B787E"/>
    <w:rsid w:val="007C12FE"/>
    <w:rsid w:val="007C597E"/>
    <w:rsid w:val="007D1AFA"/>
    <w:rsid w:val="007E3F68"/>
    <w:rsid w:val="007F2055"/>
    <w:rsid w:val="007F267E"/>
    <w:rsid w:val="00824D16"/>
    <w:rsid w:val="00825EC5"/>
    <w:rsid w:val="008302A5"/>
    <w:rsid w:val="00833606"/>
    <w:rsid w:val="008548A1"/>
    <w:rsid w:val="00887DA4"/>
    <w:rsid w:val="00895FDA"/>
    <w:rsid w:val="008A2399"/>
    <w:rsid w:val="008A45D2"/>
    <w:rsid w:val="008E6419"/>
    <w:rsid w:val="008E7EA5"/>
    <w:rsid w:val="0094199A"/>
    <w:rsid w:val="0096461E"/>
    <w:rsid w:val="00966578"/>
    <w:rsid w:val="009824A3"/>
    <w:rsid w:val="0099423C"/>
    <w:rsid w:val="009978D1"/>
    <w:rsid w:val="009C3688"/>
    <w:rsid w:val="009C49EA"/>
    <w:rsid w:val="009D7015"/>
    <w:rsid w:val="009F56D1"/>
    <w:rsid w:val="00A13139"/>
    <w:rsid w:val="00A22F06"/>
    <w:rsid w:val="00A64C05"/>
    <w:rsid w:val="00A70933"/>
    <w:rsid w:val="00A945A2"/>
    <w:rsid w:val="00AA03D5"/>
    <w:rsid w:val="00AA13C0"/>
    <w:rsid w:val="00AB0129"/>
    <w:rsid w:val="00AC63D3"/>
    <w:rsid w:val="00AE1A9D"/>
    <w:rsid w:val="00AE5883"/>
    <w:rsid w:val="00B07D7E"/>
    <w:rsid w:val="00B60B09"/>
    <w:rsid w:val="00B61A44"/>
    <w:rsid w:val="00B71E2B"/>
    <w:rsid w:val="00B80FC0"/>
    <w:rsid w:val="00B82152"/>
    <w:rsid w:val="00B9180F"/>
    <w:rsid w:val="00BA7B43"/>
    <w:rsid w:val="00BA7EBA"/>
    <w:rsid w:val="00BC457D"/>
    <w:rsid w:val="00BC76B8"/>
    <w:rsid w:val="00BE43D9"/>
    <w:rsid w:val="00C015C8"/>
    <w:rsid w:val="00C06824"/>
    <w:rsid w:val="00C14281"/>
    <w:rsid w:val="00C34A60"/>
    <w:rsid w:val="00C53AF6"/>
    <w:rsid w:val="00C53CB1"/>
    <w:rsid w:val="00C62DEB"/>
    <w:rsid w:val="00C64648"/>
    <w:rsid w:val="00C72367"/>
    <w:rsid w:val="00C72DF7"/>
    <w:rsid w:val="00C87459"/>
    <w:rsid w:val="00CA1375"/>
    <w:rsid w:val="00CB5AD7"/>
    <w:rsid w:val="00CD062C"/>
    <w:rsid w:val="00CD5915"/>
    <w:rsid w:val="00D6344A"/>
    <w:rsid w:val="00D6381D"/>
    <w:rsid w:val="00D7168B"/>
    <w:rsid w:val="00D83CAF"/>
    <w:rsid w:val="00DD677A"/>
    <w:rsid w:val="00E0335C"/>
    <w:rsid w:val="00E047E8"/>
    <w:rsid w:val="00E04D23"/>
    <w:rsid w:val="00E15329"/>
    <w:rsid w:val="00E30789"/>
    <w:rsid w:val="00E36C1F"/>
    <w:rsid w:val="00E52DC4"/>
    <w:rsid w:val="00E81B66"/>
    <w:rsid w:val="00EC3D78"/>
    <w:rsid w:val="00EC780B"/>
    <w:rsid w:val="00ED0263"/>
    <w:rsid w:val="00ED2A93"/>
    <w:rsid w:val="00F21818"/>
    <w:rsid w:val="00F51B8C"/>
    <w:rsid w:val="00F613BC"/>
    <w:rsid w:val="00F73A85"/>
    <w:rsid w:val="00F77378"/>
    <w:rsid w:val="00F80DE6"/>
    <w:rsid w:val="00F8527F"/>
    <w:rsid w:val="00FA32B4"/>
    <w:rsid w:val="00FB4DBC"/>
    <w:rsid w:val="00FB5D6C"/>
    <w:rsid w:val="00FC5BDD"/>
    <w:rsid w:val="00FD4CCC"/>
    <w:rsid w:val="00FD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B6F"/>
  </w:style>
  <w:style w:type="paragraph" w:styleId="2">
    <w:name w:val="heading 2"/>
    <w:basedOn w:val="a"/>
    <w:next w:val="a"/>
    <w:qFormat/>
    <w:rsid w:val="007C12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B6B6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B6B6F"/>
    <w:pPr>
      <w:jc w:val="center"/>
    </w:pPr>
    <w:rPr>
      <w:sz w:val="28"/>
    </w:rPr>
  </w:style>
  <w:style w:type="paragraph" w:styleId="a4">
    <w:name w:val="Subtitle"/>
    <w:basedOn w:val="a"/>
    <w:qFormat/>
    <w:rsid w:val="003B6B6F"/>
    <w:pPr>
      <w:jc w:val="center"/>
    </w:pPr>
    <w:rPr>
      <w:sz w:val="28"/>
    </w:rPr>
  </w:style>
  <w:style w:type="paragraph" w:styleId="a5">
    <w:name w:val="Body Text Indent"/>
    <w:basedOn w:val="a"/>
    <w:rsid w:val="003B6B6F"/>
    <w:pPr>
      <w:ind w:firstLine="709"/>
      <w:jc w:val="both"/>
    </w:pPr>
    <w:rPr>
      <w:sz w:val="24"/>
    </w:rPr>
  </w:style>
  <w:style w:type="character" w:styleId="a6">
    <w:name w:val="Strong"/>
    <w:qFormat/>
    <w:rsid w:val="00F8527F"/>
    <w:rPr>
      <w:b/>
      <w:bCs/>
    </w:rPr>
  </w:style>
  <w:style w:type="paragraph" w:styleId="a7">
    <w:name w:val="Balloon Text"/>
    <w:basedOn w:val="a"/>
    <w:link w:val="a8"/>
    <w:rsid w:val="003F3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3F6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86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696D9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6D9F"/>
  </w:style>
  <w:style w:type="paragraph" w:styleId="ac">
    <w:name w:val="footer"/>
    <w:basedOn w:val="a"/>
    <w:link w:val="ad"/>
    <w:rsid w:val="00696D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96D9F"/>
  </w:style>
  <w:style w:type="paragraph" w:styleId="ae">
    <w:name w:val="List Paragraph"/>
    <w:basedOn w:val="a"/>
    <w:uiPriority w:val="34"/>
    <w:qFormat/>
    <w:rsid w:val="0037055F"/>
    <w:pPr>
      <w:ind w:left="720"/>
      <w:contextualSpacing/>
    </w:pPr>
  </w:style>
  <w:style w:type="paragraph" w:customStyle="1" w:styleId="Style1">
    <w:name w:val="Style1"/>
    <w:basedOn w:val="a"/>
    <w:uiPriority w:val="99"/>
    <w:rsid w:val="000222DE"/>
    <w:pPr>
      <w:widowControl w:val="0"/>
      <w:autoSpaceDE w:val="0"/>
      <w:autoSpaceDN w:val="0"/>
      <w:adjustRightInd w:val="0"/>
      <w:spacing w:line="300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0222DE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0222DE"/>
    <w:rPr>
      <w:rFonts w:ascii="Garamond" w:hAnsi="Garamond" w:cs="Garamond"/>
      <w:b/>
      <w:bCs/>
      <w:i/>
      <w:iCs/>
      <w:spacing w:val="-3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B6F"/>
  </w:style>
  <w:style w:type="paragraph" w:styleId="2">
    <w:name w:val="heading 2"/>
    <w:basedOn w:val="a"/>
    <w:next w:val="a"/>
    <w:qFormat/>
    <w:rsid w:val="007C12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B6B6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B6B6F"/>
    <w:pPr>
      <w:jc w:val="center"/>
    </w:pPr>
    <w:rPr>
      <w:sz w:val="28"/>
    </w:rPr>
  </w:style>
  <w:style w:type="paragraph" w:styleId="a4">
    <w:name w:val="Subtitle"/>
    <w:basedOn w:val="a"/>
    <w:qFormat/>
    <w:rsid w:val="003B6B6F"/>
    <w:pPr>
      <w:jc w:val="center"/>
    </w:pPr>
    <w:rPr>
      <w:sz w:val="28"/>
    </w:rPr>
  </w:style>
  <w:style w:type="paragraph" w:styleId="a5">
    <w:name w:val="Body Text Indent"/>
    <w:basedOn w:val="a"/>
    <w:rsid w:val="003B6B6F"/>
    <w:pPr>
      <w:ind w:firstLine="709"/>
      <w:jc w:val="both"/>
    </w:pPr>
    <w:rPr>
      <w:sz w:val="24"/>
    </w:rPr>
  </w:style>
  <w:style w:type="character" w:styleId="a6">
    <w:name w:val="Strong"/>
    <w:qFormat/>
    <w:rsid w:val="00F8527F"/>
    <w:rPr>
      <w:b/>
      <w:bCs/>
    </w:rPr>
  </w:style>
  <w:style w:type="paragraph" w:styleId="a7">
    <w:name w:val="Balloon Text"/>
    <w:basedOn w:val="a"/>
    <w:link w:val="a8"/>
    <w:rsid w:val="003F3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3F6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86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696D9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6D9F"/>
  </w:style>
  <w:style w:type="paragraph" w:styleId="ac">
    <w:name w:val="footer"/>
    <w:basedOn w:val="a"/>
    <w:link w:val="ad"/>
    <w:rsid w:val="00696D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96D9F"/>
  </w:style>
  <w:style w:type="paragraph" w:styleId="ae">
    <w:name w:val="List Paragraph"/>
    <w:basedOn w:val="a"/>
    <w:uiPriority w:val="34"/>
    <w:qFormat/>
    <w:rsid w:val="0037055F"/>
    <w:pPr>
      <w:ind w:left="720"/>
      <w:contextualSpacing/>
    </w:pPr>
  </w:style>
  <w:style w:type="paragraph" w:customStyle="1" w:styleId="Style1">
    <w:name w:val="Style1"/>
    <w:basedOn w:val="a"/>
    <w:uiPriority w:val="99"/>
    <w:rsid w:val="000222DE"/>
    <w:pPr>
      <w:widowControl w:val="0"/>
      <w:autoSpaceDE w:val="0"/>
      <w:autoSpaceDN w:val="0"/>
      <w:adjustRightInd w:val="0"/>
      <w:spacing w:line="300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0222DE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0222DE"/>
    <w:rPr>
      <w:rFonts w:ascii="Garamond" w:hAnsi="Garamond" w:cs="Garamond"/>
      <w:b/>
      <w:bCs/>
      <w:i/>
      <w:iCs/>
      <w:spacing w:val="-3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70C6D-F116-4863-AAF4-811D0B7C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ВЫСШИЙ АРБИТРАЖНЫЙ СУД РОССИЙСКОЙ ФЕДЕРАЦИИ</vt:lpstr>
    </vt:vector>
  </TitlesOfParts>
  <Company>Арбитражный суд Иркутской области</Company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ВЫСШИЙ АРБИТРАЖНЫЙ СУД РОССИЙСКОЙ ФЕДЕРАЦИИ</dc:title>
  <dc:creator>OrlovskayaYaO</dc:creator>
  <cp:lastModifiedBy>Старичкова Елена Анатольевна</cp:lastModifiedBy>
  <cp:revision>15</cp:revision>
  <cp:lastPrinted>2019-09-11T07:52:00Z</cp:lastPrinted>
  <dcterms:created xsi:type="dcterms:W3CDTF">2025-12-25T06:53:00Z</dcterms:created>
  <dcterms:modified xsi:type="dcterms:W3CDTF">2026-01-21T03:09:00Z</dcterms:modified>
</cp:coreProperties>
</file>